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5B4821" w14:textId="03FE2B9D" w:rsidR="003A2385" w:rsidRPr="006302C8" w:rsidRDefault="003A2385" w:rsidP="003A2385">
      <w:pPr>
        <w:jc w:val="center"/>
        <w:rPr>
          <w:b/>
          <w:sz w:val="24"/>
          <w:szCs w:val="24"/>
          <w:u w:val="single"/>
        </w:rPr>
      </w:pPr>
      <w:bookmarkStart w:id="0" w:name="_GoBack"/>
      <w:r w:rsidRPr="006302C8">
        <w:rPr>
          <w:b/>
          <w:sz w:val="24"/>
          <w:szCs w:val="24"/>
          <w:u w:val="single"/>
        </w:rPr>
        <w:t>Preliminary Return to Curling Guidelines: Royal City Curling Club</w:t>
      </w:r>
    </w:p>
    <w:p w14:paraId="4EEAEEE2" w14:textId="02A8CDD2" w:rsidR="003A2385" w:rsidRPr="003E008C" w:rsidRDefault="00C77D93" w:rsidP="003A2385">
      <w:pPr>
        <w:jc w:val="right"/>
        <w:rPr>
          <w:b/>
        </w:rPr>
      </w:pPr>
      <w:r>
        <w:rPr>
          <w:b/>
        </w:rPr>
        <w:t>31</w:t>
      </w:r>
      <w:r w:rsidR="003A2385" w:rsidRPr="003E008C">
        <w:rPr>
          <w:b/>
        </w:rPr>
        <w:t xml:space="preserve"> August 2020</w:t>
      </w:r>
    </w:p>
    <w:p w14:paraId="25DB263A" w14:textId="77777777" w:rsidR="003A2385" w:rsidRPr="003E008C" w:rsidRDefault="003A2385" w:rsidP="003A2385">
      <w:pPr>
        <w:rPr>
          <w:b/>
        </w:rPr>
      </w:pPr>
      <w:r w:rsidRPr="003E008C">
        <w:rPr>
          <w:b/>
        </w:rPr>
        <w:t xml:space="preserve">Dear Curlers, </w:t>
      </w:r>
    </w:p>
    <w:p w14:paraId="6356358B" w14:textId="2F2B02A8" w:rsidR="003A2385" w:rsidRDefault="003A2385" w:rsidP="003A2385">
      <w:r>
        <w:tab/>
        <w:t xml:space="preserve">As the curling season nears, we are committed to ongoing communication to ensure you </w:t>
      </w:r>
      <w:r w:rsidR="00BB122B">
        <w:t xml:space="preserve">are </w:t>
      </w:r>
      <w:r>
        <w:t xml:space="preserve">aware of the Covid-19 changes at our club. Below </w:t>
      </w:r>
      <w:r w:rsidR="009C3A43">
        <w:t>is</w:t>
      </w:r>
      <w:r>
        <w:t xml:space="preserve"> some preliminary return to curling guidelines as an extension of our AGM and July member communication</w:t>
      </w:r>
      <w:r w:rsidR="00000B66">
        <w:t xml:space="preserve">. </w:t>
      </w:r>
      <w:r w:rsidR="00000B66" w:rsidRPr="003E008C">
        <w:rPr>
          <w:b/>
        </w:rPr>
        <w:t>Please take some time to review this information and complete our survey by clicking the attached link.</w:t>
      </w:r>
      <w:r w:rsidR="00000B66">
        <w:t xml:space="preserve"> I hope you are all having a safe and enjoyable summer and look forward to seeing you all this curling season. </w:t>
      </w:r>
    </w:p>
    <w:p w14:paraId="7D50F15B" w14:textId="77777777" w:rsidR="00EB36B7" w:rsidRPr="006302C8" w:rsidRDefault="00EB36B7" w:rsidP="00EB36B7">
      <w:pPr>
        <w:spacing w:after="0"/>
        <w:rPr>
          <w:b/>
        </w:rPr>
      </w:pPr>
      <w:r w:rsidRPr="006302C8">
        <w:rPr>
          <w:b/>
        </w:rPr>
        <w:t>GENERAL GUIDELINES</w:t>
      </w:r>
      <w:r w:rsidR="00BB122B" w:rsidRPr="006302C8">
        <w:rPr>
          <w:b/>
        </w:rPr>
        <w:t xml:space="preserve"> / INFO </w:t>
      </w:r>
    </w:p>
    <w:p w14:paraId="2548246D" w14:textId="77777777" w:rsidR="00EB36B7" w:rsidRDefault="00EB36B7" w:rsidP="00EB36B7">
      <w:pPr>
        <w:pStyle w:val="ListParagraph"/>
        <w:numPr>
          <w:ilvl w:val="0"/>
          <w:numId w:val="2"/>
        </w:numPr>
        <w:spacing w:after="0"/>
      </w:pPr>
      <w:r>
        <w:t xml:space="preserve">All curlers to complete a standard Covid-19 waiver </w:t>
      </w:r>
    </w:p>
    <w:p w14:paraId="5BAA2085" w14:textId="77777777" w:rsidR="00EB36B7" w:rsidRDefault="00EB36B7" w:rsidP="00EB36B7">
      <w:pPr>
        <w:pStyle w:val="ListParagraph"/>
        <w:numPr>
          <w:ilvl w:val="0"/>
          <w:numId w:val="2"/>
        </w:numPr>
        <w:spacing w:after="0"/>
      </w:pPr>
      <w:r>
        <w:t xml:space="preserve">RCCC has employed Zero Blast to sanitize all surfaces with a durable protective shield to protect against microbes. </w:t>
      </w:r>
    </w:p>
    <w:p w14:paraId="28AE6DA0" w14:textId="77777777" w:rsidR="00EB36B7" w:rsidRDefault="00EB36B7" w:rsidP="00EB36B7">
      <w:pPr>
        <w:pStyle w:val="ListParagraph"/>
        <w:numPr>
          <w:ilvl w:val="0"/>
          <w:numId w:val="2"/>
        </w:numPr>
        <w:spacing w:after="0"/>
      </w:pPr>
      <w:r>
        <w:t>30 minutes between draws:</w:t>
      </w:r>
    </w:p>
    <w:p w14:paraId="46B06EC3" w14:textId="77777777" w:rsidR="00EB36B7" w:rsidRDefault="00EB36B7" w:rsidP="00EB36B7">
      <w:pPr>
        <w:pStyle w:val="ListParagraph"/>
        <w:numPr>
          <w:ilvl w:val="1"/>
          <w:numId w:val="2"/>
        </w:numPr>
        <w:spacing w:after="0"/>
      </w:pPr>
      <w:r>
        <w:t>Curlers coming off the ice will have 10 mins to exit the building or clear to the lounge</w:t>
      </w:r>
    </w:p>
    <w:p w14:paraId="79960E4C" w14:textId="77777777" w:rsidR="00EB36B7" w:rsidRDefault="00EB36B7" w:rsidP="00EB36B7">
      <w:pPr>
        <w:pStyle w:val="ListParagraph"/>
        <w:numPr>
          <w:ilvl w:val="1"/>
          <w:numId w:val="2"/>
        </w:numPr>
        <w:spacing w:after="0"/>
      </w:pPr>
      <w:r>
        <w:t xml:space="preserve">Curlers arriving can arrive </w:t>
      </w:r>
      <w:r w:rsidR="006302C8">
        <w:t xml:space="preserve">no sooner than </w:t>
      </w:r>
      <w:r>
        <w:t xml:space="preserve">20 mins before the draw time </w:t>
      </w:r>
    </w:p>
    <w:p w14:paraId="0CAF6330" w14:textId="77777777" w:rsidR="00EB36B7" w:rsidRDefault="00EB36B7" w:rsidP="00EB36B7">
      <w:pPr>
        <w:pStyle w:val="ListParagraph"/>
        <w:numPr>
          <w:ilvl w:val="1"/>
          <w:numId w:val="2"/>
        </w:numPr>
        <w:spacing w:after="0"/>
      </w:pPr>
      <w:r>
        <w:t xml:space="preserve">Curlers will not be permitted in the upstairs lounge before their draw time </w:t>
      </w:r>
    </w:p>
    <w:p w14:paraId="3F7CD95E" w14:textId="77777777" w:rsidR="0064599B" w:rsidRDefault="0064599B" w:rsidP="003E008C">
      <w:pPr>
        <w:pStyle w:val="ListParagraph"/>
        <w:numPr>
          <w:ilvl w:val="0"/>
          <w:numId w:val="2"/>
        </w:numPr>
        <w:spacing w:after="0"/>
      </w:pPr>
      <w:r>
        <w:t>Only curlers allowed in the facility</w:t>
      </w:r>
      <w:r w:rsidR="00F050B2">
        <w:t xml:space="preserve"> during league play</w:t>
      </w:r>
      <w:r>
        <w:t xml:space="preserve">. </w:t>
      </w:r>
      <w:r w:rsidRPr="00392284">
        <w:rPr>
          <w:b/>
          <w:bCs/>
        </w:rPr>
        <w:t>No guests, spectators, or family.</w:t>
      </w:r>
      <w:r>
        <w:t xml:space="preserve"> To be reviewed monthly. </w:t>
      </w:r>
    </w:p>
    <w:p w14:paraId="33ABB614" w14:textId="77777777" w:rsidR="0064599B" w:rsidRDefault="0064599B" w:rsidP="0064599B">
      <w:pPr>
        <w:pStyle w:val="ListParagraph"/>
        <w:numPr>
          <w:ilvl w:val="0"/>
          <w:numId w:val="2"/>
        </w:numPr>
        <w:spacing w:after="0"/>
      </w:pPr>
      <w:r>
        <w:t xml:space="preserve"> No water stations in the arena or bar </w:t>
      </w:r>
    </w:p>
    <w:p w14:paraId="5D74E951" w14:textId="77777777" w:rsidR="0064599B" w:rsidRDefault="0064599B" w:rsidP="0064599B">
      <w:pPr>
        <w:pStyle w:val="ListParagraph"/>
        <w:numPr>
          <w:ilvl w:val="0"/>
          <w:numId w:val="2"/>
        </w:numPr>
        <w:spacing w:after="0"/>
      </w:pPr>
      <w:r>
        <w:t xml:space="preserve">Sanitizing stations throughout the facility </w:t>
      </w:r>
    </w:p>
    <w:p w14:paraId="6927B046" w14:textId="614ADF54" w:rsidR="0064599B" w:rsidRDefault="0064599B" w:rsidP="0064599B">
      <w:pPr>
        <w:pStyle w:val="ListParagraph"/>
        <w:numPr>
          <w:ilvl w:val="0"/>
          <w:numId w:val="2"/>
        </w:numPr>
        <w:spacing w:after="0"/>
      </w:pPr>
      <w:r>
        <w:t xml:space="preserve">Limited rental brooms and grippers will be available. </w:t>
      </w:r>
    </w:p>
    <w:p w14:paraId="32A26431" w14:textId="1BC00883" w:rsidR="0064599B" w:rsidRDefault="00BB122B" w:rsidP="0064599B">
      <w:pPr>
        <w:pStyle w:val="ListParagraph"/>
        <w:numPr>
          <w:ilvl w:val="0"/>
          <w:numId w:val="2"/>
        </w:numPr>
        <w:spacing w:after="0"/>
      </w:pPr>
      <w:r>
        <w:t>In the event of a Covid-19 stoppage league fee’s will be refunded on a pro rated basis. The BIF (</w:t>
      </w:r>
      <w:r w:rsidR="00392284">
        <w:t>B</w:t>
      </w:r>
      <w:r>
        <w:t xml:space="preserve">uilding </w:t>
      </w:r>
      <w:r w:rsidR="00392284">
        <w:t>I</w:t>
      </w:r>
      <w:r>
        <w:t xml:space="preserve">mprovement </w:t>
      </w:r>
      <w:r w:rsidR="00392284">
        <w:t>F</w:t>
      </w:r>
      <w:r>
        <w:t xml:space="preserve">ee) is not refundable. </w:t>
      </w:r>
    </w:p>
    <w:p w14:paraId="1AEA81D2" w14:textId="7EEC040A" w:rsidR="00BB122B" w:rsidRDefault="00BB122B" w:rsidP="0064599B">
      <w:pPr>
        <w:pStyle w:val="ListParagraph"/>
        <w:numPr>
          <w:ilvl w:val="0"/>
          <w:numId w:val="2"/>
        </w:numPr>
        <w:spacing w:after="0"/>
      </w:pPr>
      <w:r>
        <w:t xml:space="preserve">Bonspiels: At this time no plans for bonspiels until January 2021 but will be assessed on a case by case basis. </w:t>
      </w:r>
      <w:r w:rsidR="00392284">
        <w:t>The “Day Spiels”, Ladies Sore Muscle &amp; PCMCA are planned to take place.</w:t>
      </w:r>
    </w:p>
    <w:p w14:paraId="31831CD9" w14:textId="77777777" w:rsidR="00BB122B" w:rsidRDefault="00BB122B" w:rsidP="00BB122B">
      <w:pPr>
        <w:spacing w:after="0"/>
      </w:pPr>
    </w:p>
    <w:p w14:paraId="0DF67638" w14:textId="77777777" w:rsidR="00BB122B" w:rsidRPr="006302C8" w:rsidRDefault="00BB122B" w:rsidP="00BB122B">
      <w:pPr>
        <w:spacing w:after="0"/>
        <w:rPr>
          <w:b/>
        </w:rPr>
      </w:pPr>
      <w:r w:rsidRPr="006302C8">
        <w:rPr>
          <w:b/>
        </w:rPr>
        <w:t xml:space="preserve">ARENA GUIDELINES </w:t>
      </w:r>
    </w:p>
    <w:p w14:paraId="4321FD76" w14:textId="77777777" w:rsidR="00EB36B7" w:rsidRDefault="00BB122B" w:rsidP="00BB122B">
      <w:pPr>
        <w:pStyle w:val="ListParagraph"/>
        <w:numPr>
          <w:ilvl w:val="0"/>
          <w:numId w:val="3"/>
        </w:numPr>
        <w:spacing w:after="0"/>
      </w:pPr>
      <w:r>
        <w:t xml:space="preserve">Sheets 1,2,3 enter and exit through the south door. Sheets 4,5,6 enter and exit through the north end door. </w:t>
      </w:r>
    </w:p>
    <w:p w14:paraId="0A057DC6" w14:textId="643D4DC4" w:rsidR="00BB122B" w:rsidRDefault="00BB122B" w:rsidP="00BB122B">
      <w:pPr>
        <w:pStyle w:val="ListParagraph"/>
        <w:numPr>
          <w:ilvl w:val="0"/>
          <w:numId w:val="3"/>
        </w:numPr>
        <w:spacing w:after="0"/>
      </w:pPr>
      <w:r>
        <w:t xml:space="preserve">Teams on sheets 1,3,5 start their game at the </w:t>
      </w:r>
      <w:r w:rsidR="00C77D93">
        <w:t>away</w:t>
      </w:r>
      <w:r>
        <w:t xml:space="preserve"> end and sheets 2,4,6 start at the </w:t>
      </w:r>
      <w:r w:rsidR="00C77D93">
        <w:t>home</w:t>
      </w:r>
      <w:r>
        <w:t xml:space="preserve"> end.</w:t>
      </w:r>
    </w:p>
    <w:p w14:paraId="0FB6C99C" w14:textId="5B82BC5E" w:rsidR="00BB122B" w:rsidRDefault="00BB122B" w:rsidP="00BB122B">
      <w:pPr>
        <w:pStyle w:val="ListParagraph"/>
        <w:numPr>
          <w:ilvl w:val="0"/>
          <w:numId w:val="3"/>
        </w:numPr>
        <w:spacing w:after="0"/>
      </w:pPr>
      <w:r>
        <w:t>Sanitization wipes provided to clean rock handles</w:t>
      </w:r>
    </w:p>
    <w:p w14:paraId="41814953" w14:textId="20AE50C2" w:rsidR="00392284" w:rsidRDefault="00392284" w:rsidP="00BB122B">
      <w:pPr>
        <w:pStyle w:val="ListParagraph"/>
        <w:numPr>
          <w:ilvl w:val="0"/>
          <w:numId w:val="3"/>
        </w:numPr>
        <w:spacing w:after="0"/>
      </w:pPr>
      <w:r>
        <w:t>No shaking hands</w:t>
      </w:r>
    </w:p>
    <w:p w14:paraId="72610D62" w14:textId="77777777" w:rsidR="00BB122B" w:rsidRDefault="003E008C" w:rsidP="00BB122B">
      <w:pPr>
        <w:pStyle w:val="ListParagraph"/>
        <w:numPr>
          <w:ilvl w:val="0"/>
          <w:numId w:val="3"/>
        </w:numPr>
        <w:spacing w:after="0"/>
      </w:pPr>
      <w:r>
        <w:t>In ice distancing decals to assist with traffic flow</w:t>
      </w:r>
    </w:p>
    <w:p w14:paraId="104B4CC9" w14:textId="5A5CF366" w:rsidR="003E008C" w:rsidRDefault="003E008C" w:rsidP="00BB122B">
      <w:pPr>
        <w:pStyle w:val="ListParagraph"/>
        <w:numPr>
          <w:ilvl w:val="0"/>
          <w:numId w:val="3"/>
        </w:numPr>
        <w:spacing w:after="0"/>
      </w:pPr>
      <w:r>
        <w:t>Only one sweeper</w:t>
      </w:r>
    </w:p>
    <w:p w14:paraId="3AF2707D" w14:textId="6BABAF2D" w:rsidR="00392284" w:rsidRDefault="00392284" w:rsidP="00BB122B">
      <w:pPr>
        <w:pStyle w:val="ListParagraph"/>
        <w:numPr>
          <w:ilvl w:val="0"/>
          <w:numId w:val="3"/>
        </w:numPr>
        <w:spacing w:after="0"/>
      </w:pPr>
      <w:r>
        <w:t>No sweeping opposition rocks behind the tee line</w:t>
      </w:r>
    </w:p>
    <w:p w14:paraId="33CD68F4" w14:textId="77777777" w:rsidR="003E008C" w:rsidRDefault="003E008C" w:rsidP="00BB122B">
      <w:pPr>
        <w:pStyle w:val="ListParagraph"/>
        <w:numPr>
          <w:ilvl w:val="0"/>
          <w:numId w:val="3"/>
        </w:numPr>
        <w:spacing w:after="0"/>
      </w:pPr>
      <w:r>
        <w:t>One player from each team clears the house</w:t>
      </w:r>
    </w:p>
    <w:p w14:paraId="6A401960" w14:textId="77777777" w:rsidR="003E008C" w:rsidRDefault="003E008C" w:rsidP="00BB122B">
      <w:pPr>
        <w:pStyle w:val="ListParagraph"/>
        <w:numPr>
          <w:ilvl w:val="0"/>
          <w:numId w:val="3"/>
        </w:numPr>
        <w:spacing w:after="0"/>
      </w:pPr>
      <w:r>
        <w:t>One player from each team attends to scoring</w:t>
      </w:r>
    </w:p>
    <w:p w14:paraId="381A75AE" w14:textId="77777777" w:rsidR="003E008C" w:rsidRDefault="003E008C" w:rsidP="00BB122B">
      <w:pPr>
        <w:pStyle w:val="ListParagraph"/>
        <w:numPr>
          <w:ilvl w:val="0"/>
          <w:numId w:val="3"/>
        </w:numPr>
        <w:spacing w:after="0"/>
      </w:pPr>
      <w:r>
        <w:t xml:space="preserve">Strict buzzer system based on time for a 6 or 7 end game. </w:t>
      </w:r>
    </w:p>
    <w:p w14:paraId="6A216D13" w14:textId="77777777" w:rsidR="003E008C" w:rsidRDefault="003E008C" w:rsidP="003E008C">
      <w:pPr>
        <w:pStyle w:val="ListParagraph"/>
        <w:numPr>
          <w:ilvl w:val="1"/>
          <w:numId w:val="3"/>
        </w:numPr>
        <w:spacing w:after="0"/>
      </w:pPr>
      <w:r>
        <w:t>Buzzer #1 will go off signaling 10 minutes remaining in the game</w:t>
      </w:r>
    </w:p>
    <w:p w14:paraId="1F625C14" w14:textId="77777777" w:rsidR="003E008C" w:rsidRDefault="003E008C" w:rsidP="003E008C">
      <w:pPr>
        <w:pStyle w:val="ListParagraph"/>
        <w:numPr>
          <w:ilvl w:val="1"/>
          <w:numId w:val="3"/>
        </w:numPr>
        <w:spacing w:after="0"/>
      </w:pPr>
      <w:r>
        <w:t xml:space="preserve">Buzzer #2 will go off ending the game. Running rocks come to a stop. </w:t>
      </w:r>
    </w:p>
    <w:p w14:paraId="1B732D81" w14:textId="77777777" w:rsidR="003E008C" w:rsidRDefault="003E008C" w:rsidP="003E008C">
      <w:pPr>
        <w:spacing w:after="0"/>
      </w:pPr>
    </w:p>
    <w:p w14:paraId="39173044" w14:textId="77777777" w:rsidR="00392284" w:rsidRDefault="00392284" w:rsidP="003E008C">
      <w:pPr>
        <w:spacing w:after="0"/>
        <w:rPr>
          <w:b/>
        </w:rPr>
      </w:pPr>
    </w:p>
    <w:p w14:paraId="2CA57738" w14:textId="346C481C" w:rsidR="003E008C" w:rsidRPr="006302C8" w:rsidRDefault="003E008C" w:rsidP="003E008C">
      <w:pPr>
        <w:spacing w:after="0"/>
        <w:rPr>
          <w:b/>
        </w:rPr>
      </w:pPr>
      <w:r w:rsidRPr="006302C8">
        <w:rPr>
          <w:b/>
        </w:rPr>
        <w:lastRenderedPageBreak/>
        <w:t>LOBBY GUIDELINES</w:t>
      </w:r>
    </w:p>
    <w:p w14:paraId="62DB7283" w14:textId="77777777" w:rsidR="003E008C" w:rsidRDefault="003E008C" w:rsidP="003E008C">
      <w:pPr>
        <w:pStyle w:val="ListParagraph"/>
        <w:numPr>
          <w:ilvl w:val="0"/>
          <w:numId w:val="4"/>
        </w:numPr>
        <w:spacing w:after="0"/>
      </w:pPr>
      <w:r>
        <w:t>Enter only through the Front door and exit through the opposite end of the lobby (delivery door)</w:t>
      </w:r>
    </w:p>
    <w:p w14:paraId="17C4FD42" w14:textId="77777777" w:rsidR="003E008C" w:rsidRPr="006302C8" w:rsidRDefault="003E008C" w:rsidP="003E008C">
      <w:pPr>
        <w:pStyle w:val="ListParagraph"/>
        <w:numPr>
          <w:ilvl w:val="0"/>
          <w:numId w:val="4"/>
        </w:numPr>
        <w:spacing w:after="0"/>
        <w:rPr>
          <w:b/>
        </w:rPr>
      </w:pPr>
      <w:r w:rsidRPr="006302C8">
        <w:rPr>
          <w:b/>
        </w:rPr>
        <w:t xml:space="preserve">Masks are mandatory throughout the lobby and in transit to your sheet of ice and the lounge. Masks may be removed once at your sheet and after being seated in the lounge. Masks to be properly stored in curlers pockets or lip locks. </w:t>
      </w:r>
      <w:r w:rsidR="006302C8">
        <w:rPr>
          <w:b/>
        </w:rPr>
        <w:t xml:space="preserve">Royal City will provide masks at the front door for those who do not have one. </w:t>
      </w:r>
    </w:p>
    <w:p w14:paraId="7B349581" w14:textId="77777777" w:rsidR="003E008C" w:rsidRDefault="003E008C" w:rsidP="003E008C">
      <w:pPr>
        <w:pStyle w:val="ListParagraph"/>
        <w:numPr>
          <w:ilvl w:val="0"/>
          <w:numId w:val="4"/>
        </w:numPr>
        <w:spacing w:after="0"/>
      </w:pPr>
      <w:r>
        <w:t>Change rooms and lockers unavailable</w:t>
      </w:r>
    </w:p>
    <w:p w14:paraId="2B586F79" w14:textId="77777777" w:rsidR="003E008C" w:rsidRDefault="003E008C" w:rsidP="003E008C">
      <w:pPr>
        <w:spacing w:after="0"/>
      </w:pPr>
    </w:p>
    <w:p w14:paraId="7AB9474D" w14:textId="77777777" w:rsidR="003E008C" w:rsidRPr="006302C8" w:rsidRDefault="003E008C" w:rsidP="003E008C">
      <w:pPr>
        <w:spacing w:after="0"/>
        <w:rPr>
          <w:b/>
        </w:rPr>
      </w:pPr>
      <w:r w:rsidRPr="006302C8">
        <w:rPr>
          <w:b/>
        </w:rPr>
        <w:t xml:space="preserve">UPSTAIRS LOUNGE </w:t>
      </w:r>
    </w:p>
    <w:p w14:paraId="30F146B7" w14:textId="77777777" w:rsidR="003E008C" w:rsidRDefault="003E008C" w:rsidP="003E008C">
      <w:pPr>
        <w:pStyle w:val="ListParagraph"/>
        <w:numPr>
          <w:ilvl w:val="0"/>
          <w:numId w:val="5"/>
        </w:numPr>
        <w:spacing w:after="0"/>
      </w:pPr>
      <w:r>
        <w:t>Tables have been arranged for physical distancing</w:t>
      </w:r>
    </w:p>
    <w:p w14:paraId="3332AA21" w14:textId="77777777" w:rsidR="003E008C" w:rsidRDefault="003E008C" w:rsidP="003E008C">
      <w:pPr>
        <w:pStyle w:val="ListParagraph"/>
        <w:numPr>
          <w:ilvl w:val="0"/>
          <w:numId w:val="5"/>
        </w:numPr>
        <w:spacing w:after="0"/>
      </w:pPr>
      <w:r>
        <w:t>Limit 6 per table for those “in the same party”</w:t>
      </w:r>
    </w:p>
    <w:p w14:paraId="39B5910D" w14:textId="77777777" w:rsidR="003E008C" w:rsidRDefault="003E008C" w:rsidP="003E008C">
      <w:pPr>
        <w:pStyle w:val="ListParagraph"/>
        <w:numPr>
          <w:ilvl w:val="0"/>
          <w:numId w:val="5"/>
        </w:numPr>
        <w:spacing w:after="0"/>
      </w:pPr>
      <w:r>
        <w:t>Self service bar limit 4 patrons in line at one time (stanchions and decals in place for guidance)</w:t>
      </w:r>
    </w:p>
    <w:p w14:paraId="058A6A21" w14:textId="77777777" w:rsidR="003E008C" w:rsidRDefault="003E008C" w:rsidP="003E008C">
      <w:pPr>
        <w:pStyle w:val="ListParagraph"/>
        <w:numPr>
          <w:ilvl w:val="0"/>
          <w:numId w:val="5"/>
        </w:numPr>
        <w:spacing w:after="0"/>
      </w:pPr>
      <w:r>
        <w:t xml:space="preserve">Floor direction signs in place for traffic entering and exiting the lounge, to and from the washrooms. </w:t>
      </w:r>
    </w:p>
    <w:p w14:paraId="2A1635A1" w14:textId="77777777" w:rsidR="003E008C" w:rsidRPr="00392284" w:rsidRDefault="003E008C" w:rsidP="003E008C">
      <w:pPr>
        <w:pStyle w:val="ListParagraph"/>
        <w:numPr>
          <w:ilvl w:val="0"/>
          <w:numId w:val="5"/>
        </w:numPr>
        <w:spacing w:after="0"/>
        <w:rPr>
          <w:b/>
          <w:bCs/>
        </w:rPr>
      </w:pPr>
      <w:r w:rsidRPr="00392284">
        <w:rPr>
          <w:b/>
          <w:bCs/>
        </w:rPr>
        <w:t>Once seated must remain in your seat other than washroom break and bar service</w:t>
      </w:r>
    </w:p>
    <w:p w14:paraId="31141976" w14:textId="77777777" w:rsidR="003E008C" w:rsidRDefault="003E008C" w:rsidP="003E008C">
      <w:pPr>
        <w:pStyle w:val="ListParagraph"/>
        <w:numPr>
          <w:ilvl w:val="0"/>
          <w:numId w:val="5"/>
        </w:numPr>
        <w:spacing w:after="0"/>
      </w:pPr>
      <w:r>
        <w:t>Plexi glass has been installed at the bar</w:t>
      </w:r>
    </w:p>
    <w:p w14:paraId="6B2191A4" w14:textId="77777777" w:rsidR="003E008C" w:rsidRDefault="003E008C" w:rsidP="003E008C">
      <w:pPr>
        <w:pStyle w:val="ListParagraph"/>
        <w:numPr>
          <w:ilvl w:val="0"/>
          <w:numId w:val="5"/>
        </w:numPr>
        <w:spacing w:after="0"/>
      </w:pPr>
      <w:r>
        <w:t xml:space="preserve">RCCC bar staff to sanitize tables on patron turnover </w:t>
      </w:r>
    </w:p>
    <w:p w14:paraId="01DD2F40" w14:textId="77777777" w:rsidR="003E008C" w:rsidRDefault="003E008C" w:rsidP="003E008C">
      <w:pPr>
        <w:spacing w:after="0"/>
      </w:pPr>
    </w:p>
    <w:p w14:paraId="1D6A68AB" w14:textId="77777777" w:rsidR="003E008C" w:rsidRPr="006302C8" w:rsidRDefault="003E008C" w:rsidP="003E008C">
      <w:pPr>
        <w:spacing w:after="0"/>
        <w:rPr>
          <w:b/>
        </w:rPr>
      </w:pPr>
      <w:r w:rsidRPr="006302C8">
        <w:rPr>
          <w:b/>
        </w:rPr>
        <w:t>KITCHEN</w:t>
      </w:r>
    </w:p>
    <w:p w14:paraId="163E275E" w14:textId="77777777" w:rsidR="003E008C" w:rsidRDefault="003E008C" w:rsidP="003E008C">
      <w:pPr>
        <w:pStyle w:val="ListParagraph"/>
        <w:numPr>
          <w:ilvl w:val="0"/>
          <w:numId w:val="6"/>
        </w:numPr>
        <w:spacing w:after="0"/>
      </w:pPr>
      <w:r>
        <w:t>Exact set up currently in process</w:t>
      </w:r>
    </w:p>
    <w:p w14:paraId="6978F0F3" w14:textId="77777777" w:rsidR="003E008C" w:rsidRDefault="003E008C" w:rsidP="003E008C">
      <w:pPr>
        <w:pStyle w:val="ListParagraph"/>
        <w:numPr>
          <w:ilvl w:val="0"/>
          <w:numId w:val="6"/>
        </w:numPr>
        <w:spacing w:after="0"/>
      </w:pPr>
      <w:r>
        <w:t>Menu to include read</w:t>
      </w:r>
      <w:r w:rsidR="00F050B2">
        <w:t>y</w:t>
      </w:r>
      <w:r>
        <w:t xml:space="preserve"> made soup, sandwiches, and salads </w:t>
      </w:r>
    </w:p>
    <w:p w14:paraId="5FC09622" w14:textId="77777777" w:rsidR="003E008C" w:rsidRDefault="003E008C" w:rsidP="003E008C">
      <w:pPr>
        <w:spacing w:after="0"/>
      </w:pPr>
    </w:p>
    <w:p w14:paraId="7A4C79DA" w14:textId="77777777" w:rsidR="003E008C" w:rsidRDefault="003E008C" w:rsidP="003E008C">
      <w:pPr>
        <w:spacing w:after="0"/>
      </w:pPr>
    </w:p>
    <w:p w14:paraId="62EBA8CA" w14:textId="77777777" w:rsidR="00000B66" w:rsidRDefault="009A5827" w:rsidP="003A2385">
      <w:r>
        <w:t xml:space="preserve">As </w:t>
      </w:r>
      <w:r w:rsidR="00F050B2">
        <w:t>mentioned,</w:t>
      </w:r>
      <w:r>
        <w:t xml:space="preserve"> please take </w:t>
      </w:r>
      <w:r w:rsidR="00F050B2">
        <w:t xml:space="preserve">some time to fill out our survey found </w:t>
      </w:r>
      <w:hyperlink r:id="rId5" w:history="1">
        <w:r w:rsidR="00F050B2" w:rsidRPr="00023083">
          <w:rPr>
            <w:rStyle w:val="Hyperlink"/>
            <w:b/>
          </w:rPr>
          <w:t>here.</w:t>
        </w:r>
      </w:hyperlink>
      <w:r w:rsidR="00F050B2">
        <w:t xml:space="preserve"> You may also forward any other additional questions or concerns to </w:t>
      </w:r>
      <w:hyperlink r:id="rId6" w:history="1">
        <w:r w:rsidR="00F050B2" w:rsidRPr="00AA094B">
          <w:rPr>
            <w:rStyle w:val="Hyperlink"/>
          </w:rPr>
          <w:t>covid@royalcitycc.com</w:t>
        </w:r>
      </w:hyperlink>
      <w:r w:rsidR="00F050B2">
        <w:t xml:space="preserve">. </w:t>
      </w:r>
      <w:r w:rsidR="00023083">
        <w:t xml:space="preserve"> Below is a resource from appendix 5 of Curling Canada’s Return to Play Guidelines to show what the clubs recommended physical distancing measures will be on the ice.</w:t>
      </w:r>
    </w:p>
    <w:p w14:paraId="05B72C52" w14:textId="77777777" w:rsidR="00F050B2" w:rsidRDefault="00F050B2" w:rsidP="003A2385"/>
    <w:p w14:paraId="5F2BFE95" w14:textId="77777777" w:rsidR="00F050B2" w:rsidRPr="00F050B2" w:rsidRDefault="00F050B2" w:rsidP="003A2385">
      <w:r w:rsidRPr="00F050B2">
        <w:t xml:space="preserve">Sincerely, </w:t>
      </w:r>
    </w:p>
    <w:p w14:paraId="35D28E32" w14:textId="77777777" w:rsidR="00F050B2" w:rsidRDefault="00F050B2" w:rsidP="003A2385"/>
    <w:p w14:paraId="69A5D580" w14:textId="77777777" w:rsidR="00F050B2" w:rsidRPr="00F050B2" w:rsidRDefault="00F050B2" w:rsidP="00F050B2">
      <w:pPr>
        <w:spacing w:after="0"/>
        <w:rPr>
          <w:b/>
        </w:rPr>
      </w:pPr>
      <w:r w:rsidRPr="00F050B2">
        <w:rPr>
          <w:b/>
        </w:rPr>
        <w:t>Steve Kopf</w:t>
      </w:r>
    </w:p>
    <w:p w14:paraId="19FC7854" w14:textId="77777777" w:rsidR="00F050B2" w:rsidRPr="00F050B2" w:rsidRDefault="00F050B2" w:rsidP="00F050B2">
      <w:pPr>
        <w:spacing w:after="0"/>
        <w:rPr>
          <w:b/>
        </w:rPr>
      </w:pPr>
      <w:r w:rsidRPr="00F050B2">
        <w:rPr>
          <w:b/>
        </w:rPr>
        <w:t>President</w:t>
      </w:r>
    </w:p>
    <w:p w14:paraId="05A0E66B" w14:textId="77777777" w:rsidR="00F050B2" w:rsidRPr="00F050B2" w:rsidRDefault="00F050B2" w:rsidP="00F050B2">
      <w:pPr>
        <w:spacing w:after="0"/>
        <w:rPr>
          <w:b/>
        </w:rPr>
      </w:pPr>
    </w:p>
    <w:p w14:paraId="08B43752" w14:textId="77777777" w:rsidR="00F050B2" w:rsidRPr="00F050B2" w:rsidRDefault="00F050B2" w:rsidP="00F050B2">
      <w:pPr>
        <w:spacing w:after="0"/>
        <w:rPr>
          <w:b/>
        </w:rPr>
      </w:pPr>
    </w:p>
    <w:p w14:paraId="04BAEADB" w14:textId="77777777" w:rsidR="00F050B2" w:rsidRPr="00F050B2" w:rsidRDefault="00F050B2" w:rsidP="00F050B2">
      <w:pPr>
        <w:spacing w:after="0"/>
        <w:rPr>
          <w:b/>
        </w:rPr>
      </w:pPr>
    </w:p>
    <w:p w14:paraId="11D09187" w14:textId="77777777" w:rsidR="00F050B2" w:rsidRPr="00F050B2" w:rsidRDefault="00F050B2" w:rsidP="00F050B2">
      <w:pPr>
        <w:spacing w:after="0"/>
        <w:rPr>
          <w:b/>
        </w:rPr>
      </w:pPr>
      <w:r w:rsidRPr="00F050B2">
        <w:rPr>
          <w:b/>
        </w:rPr>
        <w:t>Michael Munsie</w:t>
      </w:r>
    </w:p>
    <w:p w14:paraId="096BA3D7" w14:textId="77777777" w:rsidR="00F050B2" w:rsidRDefault="00F050B2" w:rsidP="00F050B2">
      <w:pPr>
        <w:spacing w:after="0"/>
        <w:rPr>
          <w:b/>
        </w:rPr>
      </w:pPr>
      <w:r w:rsidRPr="00F050B2">
        <w:rPr>
          <w:b/>
        </w:rPr>
        <w:t xml:space="preserve">Manager </w:t>
      </w:r>
    </w:p>
    <w:p w14:paraId="017920A3" w14:textId="77777777" w:rsidR="00023083" w:rsidRDefault="00023083" w:rsidP="00F050B2">
      <w:pPr>
        <w:spacing w:after="0"/>
        <w:rPr>
          <w:b/>
        </w:rPr>
      </w:pPr>
    </w:p>
    <w:p w14:paraId="1EE5C32A" w14:textId="77777777" w:rsidR="00023083" w:rsidRDefault="00023083" w:rsidP="00F050B2">
      <w:pPr>
        <w:spacing w:after="0"/>
        <w:rPr>
          <w:b/>
        </w:rPr>
      </w:pPr>
    </w:p>
    <w:p w14:paraId="6F7CF3B4" w14:textId="0CD7483C" w:rsidR="00023083" w:rsidRPr="00F050B2" w:rsidRDefault="000A0043" w:rsidP="00F050B2">
      <w:pPr>
        <w:spacing w:after="0"/>
        <w:rPr>
          <w:b/>
        </w:rPr>
      </w:pPr>
      <w:r>
        <w:rPr>
          <w:b/>
          <w:noProof/>
          <w:lang w:eastAsia="en-CA"/>
        </w:rPr>
        <w:lastRenderedPageBreak/>
        <w:drawing>
          <wp:inline distT="0" distB="0" distL="0" distR="0" wp14:anchorId="4B038788" wp14:editId="77BF9C2C">
            <wp:extent cx="6105525" cy="7105650"/>
            <wp:effectExtent l="0" t="0" r="9525" b="0"/>
            <wp:docPr id="1" name="Picture 1" descr="NEP8311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P831185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05525" cy="7105650"/>
                    </a:xfrm>
                    <a:prstGeom prst="rect">
                      <a:avLst/>
                    </a:prstGeom>
                    <a:noFill/>
                    <a:ln>
                      <a:noFill/>
                    </a:ln>
                  </pic:spPr>
                </pic:pic>
              </a:graphicData>
            </a:graphic>
          </wp:inline>
        </w:drawing>
      </w:r>
    </w:p>
    <w:p w14:paraId="279E36BE" w14:textId="77777777" w:rsidR="00000B66" w:rsidRPr="00F050B2" w:rsidRDefault="00000B66" w:rsidP="003A2385">
      <w:pPr>
        <w:rPr>
          <w:b/>
        </w:rPr>
      </w:pPr>
    </w:p>
    <w:p w14:paraId="7BA6D9EE" w14:textId="77777777" w:rsidR="003A2385" w:rsidRDefault="003A2385" w:rsidP="003A2385">
      <w:r>
        <w:tab/>
      </w:r>
      <w:bookmarkEnd w:id="0"/>
    </w:p>
    <w:sectPr w:rsidR="003A2385" w:rsidSect="0049204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42A1A"/>
    <w:multiLevelType w:val="hybridMultilevel"/>
    <w:tmpl w:val="E5324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8B1444"/>
    <w:multiLevelType w:val="hybridMultilevel"/>
    <w:tmpl w:val="445842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3D0FB4"/>
    <w:multiLevelType w:val="hybridMultilevel"/>
    <w:tmpl w:val="F342E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4E0382"/>
    <w:multiLevelType w:val="hybridMultilevel"/>
    <w:tmpl w:val="14B23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D17E52"/>
    <w:multiLevelType w:val="hybridMultilevel"/>
    <w:tmpl w:val="5664B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EB00AF"/>
    <w:multiLevelType w:val="hybridMultilevel"/>
    <w:tmpl w:val="53100A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385"/>
    <w:rsid w:val="00000B66"/>
    <w:rsid w:val="00023083"/>
    <w:rsid w:val="00081287"/>
    <w:rsid w:val="000A0043"/>
    <w:rsid w:val="00297DC4"/>
    <w:rsid w:val="00392284"/>
    <w:rsid w:val="003A2385"/>
    <w:rsid w:val="003E008C"/>
    <w:rsid w:val="0049204E"/>
    <w:rsid w:val="004B345E"/>
    <w:rsid w:val="006302C8"/>
    <w:rsid w:val="0064599B"/>
    <w:rsid w:val="008C37D6"/>
    <w:rsid w:val="009A5827"/>
    <w:rsid w:val="009C3A43"/>
    <w:rsid w:val="00BB122B"/>
    <w:rsid w:val="00C77D93"/>
    <w:rsid w:val="00EB36B7"/>
    <w:rsid w:val="00F050B2"/>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BB9DF"/>
  <w15:docId w15:val="{327732EB-85D7-4581-A7B8-4B53F605A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6B7"/>
    <w:pPr>
      <w:ind w:left="720"/>
      <w:contextualSpacing/>
    </w:pPr>
  </w:style>
  <w:style w:type="character" w:styleId="Hyperlink">
    <w:name w:val="Hyperlink"/>
    <w:basedOn w:val="DefaultParagraphFont"/>
    <w:uiPriority w:val="99"/>
    <w:unhideWhenUsed/>
    <w:rsid w:val="00F050B2"/>
    <w:rPr>
      <w:color w:val="0000FF" w:themeColor="hyperlink"/>
      <w:u w:val="single"/>
    </w:rPr>
  </w:style>
  <w:style w:type="character" w:customStyle="1" w:styleId="UnresolvedMention1">
    <w:name w:val="Unresolved Mention1"/>
    <w:basedOn w:val="DefaultParagraphFont"/>
    <w:uiPriority w:val="99"/>
    <w:semiHidden/>
    <w:unhideWhenUsed/>
    <w:rsid w:val="00F050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vid@royalcitycc.com" TargetMode="External"/><Relationship Id="rId5" Type="http://schemas.openxmlformats.org/officeDocument/2006/relationships/hyperlink" Target="https://curlbc.wufoo.com/forms/k1tnhp9m0409o1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WestMinster Savings Credit Union</Company>
  <LinksUpToDate>false</LinksUpToDate>
  <CharactersWithSpaces>3852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Kopf</dc:creator>
  <cp:lastModifiedBy>Jani Jones</cp:lastModifiedBy>
  <cp:revision>2</cp:revision>
  <cp:lastPrinted>2020-08-23T23:32:00Z</cp:lastPrinted>
  <dcterms:created xsi:type="dcterms:W3CDTF">2020-09-04T20:07:00Z</dcterms:created>
  <dcterms:modified xsi:type="dcterms:W3CDTF">2020-09-04T20:07:00Z</dcterms:modified>
</cp:coreProperties>
</file>